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09" w:rsidRDefault="00B25309" w:rsidP="00B25309">
      <w:pPr>
        <w:rPr>
          <w:b/>
          <w:sz w:val="24"/>
          <w:szCs w:val="24"/>
        </w:rPr>
      </w:pPr>
      <w:r w:rsidRPr="00F13D80">
        <w:rPr>
          <w:b/>
          <w:sz w:val="24"/>
          <w:szCs w:val="24"/>
        </w:rPr>
        <w:t>Henley-in-Arden Medical Centre</w:t>
      </w:r>
    </w:p>
    <w:p w:rsidR="00B25309" w:rsidRDefault="00B25309" w:rsidP="00B25309">
      <w:pPr>
        <w:rPr>
          <w:rFonts w:ascii="Calibri" w:eastAsia="Times New Roman" w:hAnsi="Calibri" w:cs="Times New Roman"/>
          <w:sz w:val="24"/>
          <w:szCs w:val="24"/>
          <w:u w:val="single"/>
          <w:lang w:eastAsia="en-GB"/>
        </w:rPr>
      </w:pPr>
    </w:p>
    <w:p w:rsidR="00B25309" w:rsidRPr="00CD0A51" w:rsidRDefault="00B25309" w:rsidP="00B25309">
      <w:pPr>
        <w:tabs>
          <w:tab w:val="left" w:pos="5715"/>
        </w:tabs>
        <w:rPr>
          <w:rFonts w:ascii="Calibri" w:eastAsia="Times New Roman" w:hAnsi="Calibri" w:cs="Times New Roman"/>
          <w:b/>
          <w:sz w:val="24"/>
          <w:szCs w:val="24"/>
          <w:u w:val="single"/>
          <w:lang w:eastAsia="en-GB"/>
        </w:rPr>
      </w:pPr>
      <w:r w:rsidRPr="00CD0A51">
        <w:rPr>
          <w:rFonts w:ascii="Calibri" w:eastAsia="Times New Roman" w:hAnsi="Calibri" w:cs="Times New Roman"/>
          <w:b/>
          <w:sz w:val="24"/>
          <w:szCs w:val="24"/>
          <w:u w:val="single"/>
          <w:lang w:eastAsia="en-GB"/>
        </w:rPr>
        <w:t xml:space="preserve">The Friends and Family Test Results </w:t>
      </w:r>
      <w:r w:rsidR="005A5F87">
        <w:rPr>
          <w:rFonts w:ascii="Calibri" w:eastAsia="Times New Roman" w:hAnsi="Calibri" w:cs="Times New Roman"/>
          <w:b/>
          <w:sz w:val="24"/>
          <w:szCs w:val="24"/>
          <w:u w:val="single"/>
          <w:lang w:eastAsia="en-GB"/>
        </w:rPr>
        <w:t>JANUARY 2020</w:t>
      </w:r>
    </w:p>
    <w:p w:rsidR="00B25309" w:rsidRDefault="00B25309" w:rsidP="00BD3806">
      <w:pPr>
        <w:rPr>
          <w:rFonts w:ascii="Calibri" w:eastAsia="Times New Roman" w:hAnsi="Calibri" w:cs="Times New Roman"/>
          <w:sz w:val="24"/>
          <w:szCs w:val="24"/>
          <w:lang w:eastAsia="en-GB"/>
        </w:rPr>
      </w:pPr>
    </w:p>
    <w:p w:rsidR="00BD3806" w:rsidRPr="00F13D80" w:rsidRDefault="00BD3806" w:rsidP="00BD3806">
      <w:pPr>
        <w:rPr>
          <w:rFonts w:ascii="Calibri" w:eastAsia="Times New Roman" w:hAnsi="Calibri" w:cs="Times New Roman"/>
          <w:sz w:val="24"/>
          <w:szCs w:val="24"/>
          <w:lang w:eastAsia="en-GB"/>
        </w:rPr>
      </w:pPr>
      <w:r w:rsidRPr="00F13D80">
        <w:rPr>
          <w:rFonts w:ascii="Calibri" w:eastAsia="Times New Roman" w:hAnsi="Calibri" w:cs="Times New Roman"/>
          <w:sz w:val="24"/>
          <w:szCs w:val="24"/>
          <w:lang w:eastAsia="en-GB"/>
        </w:rPr>
        <w:t>The NHS Friends and Family Test is a quick and simple way of collecting patient feedback to improve services.</w:t>
      </w:r>
    </w:p>
    <w:p w:rsidR="00BD3806" w:rsidRDefault="00BD3806" w:rsidP="00BD3806">
      <w:pPr>
        <w:rPr>
          <w:rFonts w:ascii="Calibri" w:eastAsia="Times New Roman" w:hAnsi="Calibri" w:cs="Times New Roman"/>
          <w:sz w:val="24"/>
          <w:szCs w:val="24"/>
          <w:lang w:eastAsia="en-GB"/>
        </w:rPr>
      </w:pPr>
    </w:p>
    <w:p w:rsidR="000C4EBF" w:rsidRPr="00253233" w:rsidRDefault="000C4EBF" w:rsidP="00BD3806">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During </w:t>
      </w:r>
      <w:r w:rsidR="005B10D4">
        <w:rPr>
          <w:rFonts w:ascii="Calibri" w:eastAsia="Times New Roman" w:hAnsi="Calibri" w:cs="Times New Roman"/>
          <w:sz w:val="24"/>
          <w:szCs w:val="24"/>
          <w:lang w:eastAsia="en-GB"/>
        </w:rPr>
        <w:t>JANUARY</w:t>
      </w:r>
      <w:r w:rsidR="00412F5B">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we </w:t>
      </w:r>
      <w:r w:rsidR="00DB7C46">
        <w:rPr>
          <w:rFonts w:ascii="Calibri" w:eastAsia="Times New Roman" w:hAnsi="Calibri" w:cs="Times New Roman"/>
          <w:sz w:val="24"/>
          <w:szCs w:val="24"/>
          <w:lang w:eastAsia="en-GB"/>
        </w:rPr>
        <w:t>received 12</w:t>
      </w:r>
      <w:r w:rsidR="00A026A4">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completed patient feedback cards.</w:t>
      </w:r>
    </w:p>
    <w:p w:rsidR="000C4EBF" w:rsidRPr="00F13D80" w:rsidRDefault="000C4EBF" w:rsidP="00BD3806">
      <w:pPr>
        <w:rPr>
          <w:rFonts w:ascii="Calibri" w:eastAsia="Times New Roman" w:hAnsi="Calibri" w:cs="Times New Roman"/>
          <w:sz w:val="24"/>
          <w:szCs w:val="24"/>
          <w:lang w:eastAsia="en-GB"/>
        </w:rPr>
      </w:pPr>
    </w:p>
    <w:p w:rsidR="00BD3806" w:rsidRPr="00967D5C" w:rsidRDefault="000C4EBF" w:rsidP="00BD3806">
      <w:pPr>
        <w:rPr>
          <w:rFonts w:ascii="Calibri" w:eastAsia="Times New Roman" w:hAnsi="Calibri" w:cs="Times New Roman"/>
          <w:b/>
          <w:sz w:val="24"/>
          <w:szCs w:val="24"/>
          <w:lang w:eastAsia="en-GB"/>
        </w:rPr>
      </w:pPr>
      <w:r>
        <w:rPr>
          <w:rFonts w:ascii="Calibri" w:eastAsia="Times New Roman" w:hAnsi="Calibri" w:cs="Times New Roman"/>
          <w:sz w:val="24"/>
          <w:szCs w:val="24"/>
          <w:lang w:eastAsia="en-GB"/>
        </w:rPr>
        <w:t xml:space="preserve">When asked </w:t>
      </w:r>
      <w:r w:rsidR="00334156" w:rsidRPr="00334156">
        <w:rPr>
          <w:rFonts w:ascii="Calibri" w:eastAsia="Times New Roman" w:hAnsi="Calibri" w:cs="Times New Roman"/>
          <w:b/>
          <w:sz w:val="24"/>
          <w:szCs w:val="24"/>
          <w:lang w:eastAsia="en-GB"/>
        </w:rPr>
        <w:t>“H</w:t>
      </w:r>
      <w:r w:rsidRPr="00334156">
        <w:rPr>
          <w:rFonts w:ascii="Calibri" w:eastAsia="Times New Roman" w:hAnsi="Calibri" w:cs="Times New Roman"/>
          <w:b/>
          <w:sz w:val="24"/>
          <w:szCs w:val="24"/>
          <w:lang w:eastAsia="en-GB"/>
        </w:rPr>
        <w:t xml:space="preserve">ow likely you are to recommend our GP practice to </w:t>
      </w:r>
      <w:r w:rsidR="00204F56" w:rsidRPr="00334156">
        <w:rPr>
          <w:rFonts w:ascii="Calibri" w:eastAsia="Times New Roman" w:hAnsi="Calibri" w:cs="Times New Roman"/>
          <w:b/>
          <w:sz w:val="24"/>
          <w:szCs w:val="24"/>
          <w:lang w:eastAsia="en-GB"/>
        </w:rPr>
        <w:t>f</w:t>
      </w:r>
      <w:r w:rsidRPr="00334156">
        <w:rPr>
          <w:rFonts w:ascii="Calibri" w:eastAsia="Times New Roman" w:hAnsi="Calibri" w:cs="Times New Roman"/>
          <w:b/>
          <w:sz w:val="24"/>
          <w:szCs w:val="24"/>
          <w:lang w:eastAsia="en-GB"/>
        </w:rPr>
        <w:t>riends and family if they needed similar care or treatment</w:t>
      </w:r>
      <w:r w:rsidR="00334156" w:rsidRPr="00334156">
        <w:rPr>
          <w:rFonts w:ascii="Calibri" w:eastAsia="Times New Roman" w:hAnsi="Calibri" w:cs="Times New Roman"/>
          <w:b/>
          <w:sz w:val="24"/>
          <w:szCs w:val="24"/>
          <w:lang w:eastAsia="en-GB"/>
        </w:rPr>
        <w:t>”</w:t>
      </w:r>
      <w:r w:rsidR="00334156">
        <w:rPr>
          <w:rFonts w:ascii="Calibri" w:eastAsia="Times New Roman" w:hAnsi="Calibri" w:cs="Times New Roman"/>
          <w:sz w:val="24"/>
          <w:szCs w:val="24"/>
          <w:lang w:eastAsia="en-GB"/>
        </w:rPr>
        <w:t>,</w:t>
      </w:r>
      <w:r w:rsidR="004D332E">
        <w:rPr>
          <w:rFonts w:ascii="Calibri" w:eastAsia="Times New Roman" w:hAnsi="Calibri" w:cs="Times New Roman"/>
          <w:b/>
          <w:sz w:val="24"/>
          <w:szCs w:val="24"/>
          <w:lang w:eastAsia="en-GB"/>
        </w:rPr>
        <w:t xml:space="preserve"> </w:t>
      </w:r>
      <w:r w:rsidR="005B10D4">
        <w:rPr>
          <w:rFonts w:ascii="Calibri" w:eastAsia="Times New Roman" w:hAnsi="Calibri" w:cs="Times New Roman"/>
          <w:b/>
          <w:sz w:val="24"/>
          <w:szCs w:val="24"/>
          <w:lang w:eastAsia="en-GB"/>
        </w:rPr>
        <w:t>11</w:t>
      </w:r>
      <w:r w:rsidR="00704143">
        <w:rPr>
          <w:rFonts w:ascii="Calibri" w:eastAsia="Times New Roman" w:hAnsi="Calibri" w:cs="Times New Roman"/>
          <w:b/>
          <w:sz w:val="24"/>
          <w:szCs w:val="24"/>
          <w:lang w:eastAsia="en-GB"/>
        </w:rPr>
        <w:t xml:space="preserve"> </w:t>
      </w:r>
      <w:r w:rsidR="00165CB3">
        <w:rPr>
          <w:rFonts w:ascii="Calibri" w:eastAsia="Times New Roman" w:hAnsi="Calibri" w:cs="Times New Roman"/>
          <w:b/>
          <w:sz w:val="24"/>
          <w:szCs w:val="24"/>
          <w:lang w:eastAsia="en-GB"/>
        </w:rPr>
        <w:t>out of</w:t>
      </w:r>
      <w:r w:rsidR="00143246">
        <w:rPr>
          <w:rFonts w:ascii="Calibri" w:eastAsia="Times New Roman" w:hAnsi="Calibri" w:cs="Times New Roman"/>
          <w:b/>
          <w:sz w:val="24"/>
          <w:szCs w:val="24"/>
          <w:lang w:eastAsia="en-GB"/>
        </w:rPr>
        <w:t xml:space="preserve"> </w:t>
      </w:r>
      <w:r w:rsidR="005B10D4">
        <w:rPr>
          <w:rFonts w:ascii="Calibri" w:eastAsia="Times New Roman" w:hAnsi="Calibri" w:cs="Times New Roman"/>
          <w:b/>
          <w:sz w:val="24"/>
          <w:szCs w:val="24"/>
          <w:lang w:eastAsia="en-GB"/>
        </w:rPr>
        <w:t>12</w:t>
      </w:r>
      <w:r w:rsidR="00B96931">
        <w:rPr>
          <w:rFonts w:ascii="Calibri" w:eastAsia="Times New Roman" w:hAnsi="Calibri" w:cs="Times New Roman"/>
          <w:b/>
          <w:sz w:val="24"/>
          <w:szCs w:val="24"/>
          <w:lang w:eastAsia="en-GB"/>
        </w:rPr>
        <w:t xml:space="preserve"> </w:t>
      </w:r>
      <w:r>
        <w:rPr>
          <w:rFonts w:ascii="Calibri" w:eastAsia="Times New Roman" w:hAnsi="Calibri" w:cs="Times New Roman"/>
          <w:sz w:val="24"/>
          <w:szCs w:val="24"/>
          <w:lang w:eastAsia="en-GB"/>
        </w:rPr>
        <w:t xml:space="preserve">patients who replied said </w:t>
      </w:r>
      <w:r w:rsidR="00204F56">
        <w:rPr>
          <w:rFonts w:ascii="Calibri" w:eastAsia="Times New Roman" w:hAnsi="Calibri" w:cs="Times New Roman"/>
          <w:sz w:val="24"/>
          <w:szCs w:val="24"/>
          <w:lang w:eastAsia="en-GB"/>
        </w:rPr>
        <w:t>‘</w:t>
      </w:r>
      <w:r w:rsidRPr="000C4EBF">
        <w:rPr>
          <w:rFonts w:ascii="Calibri" w:eastAsia="Times New Roman" w:hAnsi="Calibri" w:cs="Times New Roman"/>
          <w:b/>
          <w:sz w:val="24"/>
          <w:szCs w:val="24"/>
          <w:lang w:eastAsia="en-GB"/>
        </w:rPr>
        <w:t>Extrem</w:t>
      </w:r>
      <w:r w:rsidR="00D95BCD">
        <w:rPr>
          <w:rFonts w:ascii="Calibri" w:eastAsia="Times New Roman" w:hAnsi="Calibri" w:cs="Times New Roman"/>
          <w:b/>
          <w:sz w:val="24"/>
          <w:szCs w:val="24"/>
          <w:lang w:eastAsia="en-GB"/>
        </w:rPr>
        <w:t>ely</w:t>
      </w:r>
      <w:r w:rsidRPr="000C4EBF">
        <w:rPr>
          <w:rFonts w:ascii="Calibri" w:eastAsia="Times New Roman" w:hAnsi="Calibri" w:cs="Times New Roman"/>
          <w:b/>
          <w:sz w:val="24"/>
          <w:szCs w:val="24"/>
          <w:lang w:eastAsia="en-GB"/>
        </w:rPr>
        <w:t xml:space="preserve"> </w:t>
      </w:r>
      <w:r w:rsidR="00967D5C" w:rsidRPr="000C4EBF">
        <w:rPr>
          <w:rFonts w:ascii="Calibri" w:eastAsia="Times New Roman" w:hAnsi="Calibri" w:cs="Times New Roman"/>
          <w:b/>
          <w:sz w:val="24"/>
          <w:szCs w:val="24"/>
          <w:lang w:eastAsia="en-GB"/>
        </w:rPr>
        <w:t>likely</w:t>
      </w:r>
      <w:r w:rsidR="00AD5168">
        <w:rPr>
          <w:rFonts w:ascii="Calibri" w:eastAsia="Times New Roman" w:hAnsi="Calibri" w:cs="Times New Roman"/>
          <w:b/>
          <w:sz w:val="24"/>
          <w:szCs w:val="24"/>
          <w:lang w:eastAsia="en-GB"/>
        </w:rPr>
        <w:t>’</w:t>
      </w:r>
      <w:r w:rsidR="005B10D4">
        <w:rPr>
          <w:rFonts w:ascii="Calibri" w:eastAsia="Times New Roman" w:hAnsi="Calibri" w:cs="Times New Roman"/>
          <w:b/>
          <w:sz w:val="24"/>
          <w:szCs w:val="24"/>
          <w:lang w:eastAsia="en-GB"/>
        </w:rPr>
        <w:t xml:space="preserve"> </w:t>
      </w:r>
      <w:r w:rsidR="005B10D4" w:rsidRPr="005B10D4">
        <w:rPr>
          <w:rFonts w:ascii="Calibri" w:eastAsia="Times New Roman" w:hAnsi="Calibri" w:cs="Times New Roman"/>
          <w:sz w:val="24"/>
          <w:szCs w:val="24"/>
          <w:lang w:eastAsia="en-GB"/>
        </w:rPr>
        <w:t>the remaining</w:t>
      </w:r>
      <w:r w:rsidR="005B10D4">
        <w:rPr>
          <w:rFonts w:ascii="Calibri" w:eastAsia="Times New Roman" w:hAnsi="Calibri" w:cs="Times New Roman"/>
          <w:b/>
          <w:sz w:val="24"/>
          <w:szCs w:val="24"/>
          <w:lang w:eastAsia="en-GB"/>
        </w:rPr>
        <w:t xml:space="preserve"> </w:t>
      </w:r>
      <w:r w:rsidR="005B10D4" w:rsidRPr="00DB7C46">
        <w:rPr>
          <w:rFonts w:ascii="Calibri" w:eastAsia="Times New Roman" w:hAnsi="Calibri" w:cs="Times New Roman"/>
          <w:b/>
          <w:sz w:val="24"/>
          <w:szCs w:val="24"/>
          <w:lang w:eastAsia="en-GB"/>
        </w:rPr>
        <w:t xml:space="preserve">1 </w:t>
      </w:r>
      <w:r w:rsidR="005B10D4" w:rsidRPr="005B10D4">
        <w:rPr>
          <w:rFonts w:ascii="Calibri" w:eastAsia="Times New Roman" w:hAnsi="Calibri" w:cs="Times New Roman"/>
          <w:sz w:val="24"/>
          <w:szCs w:val="24"/>
          <w:lang w:eastAsia="en-GB"/>
        </w:rPr>
        <w:t xml:space="preserve">patient said </w:t>
      </w:r>
      <w:r w:rsidR="005B10D4" w:rsidRPr="00377581">
        <w:rPr>
          <w:rFonts w:ascii="Calibri" w:eastAsia="Times New Roman" w:hAnsi="Calibri" w:cs="Times New Roman"/>
          <w:b/>
          <w:sz w:val="24"/>
          <w:szCs w:val="24"/>
          <w:lang w:eastAsia="en-GB"/>
        </w:rPr>
        <w:t>‘likely’</w:t>
      </w:r>
      <w:r w:rsidR="005B10D4">
        <w:rPr>
          <w:rFonts w:ascii="Calibri" w:eastAsia="Times New Roman" w:hAnsi="Calibri" w:cs="Times New Roman"/>
          <w:b/>
          <w:sz w:val="24"/>
          <w:szCs w:val="24"/>
          <w:lang w:eastAsia="en-GB"/>
        </w:rPr>
        <w:t xml:space="preserve">. </w:t>
      </w:r>
    </w:p>
    <w:p w:rsidR="000C4EBF" w:rsidRDefault="000C4EBF" w:rsidP="00BD3806">
      <w:pPr>
        <w:rPr>
          <w:rFonts w:ascii="Calibri" w:eastAsia="Times New Roman" w:hAnsi="Calibri" w:cs="Times New Roman"/>
          <w:sz w:val="24"/>
          <w:szCs w:val="24"/>
          <w:lang w:eastAsia="en-GB"/>
        </w:rPr>
      </w:pPr>
    </w:p>
    <w:p w:rsidR="000C4EBF" w:rsidRDefault="000C4EBF" w:rsidP="000C4EBF">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We received some lovely comments from these patients when asked </w:t>
      </w:r>
      <w:r w:rsidRPr="000C4EBF">
        <w:rPr>
          <w:rFonts w:ascii="Calibri" w:eastAsia="Times New Roman" w:hAnsi="Calibri" w:cs="Times New Roman"/>
          <w:b/>
          <w:sz w:val="24"/>
          <w:szCs w:val="24"/>
          <w:lang w:eastAsia="en-GB"/>
        </w:rPr>
        <w:t>‘What are we doing well?</w:t>
      </w:r>
      <w:r w:rsidR="00980F26">
        <w:rPr>
          <w:rFonts w:ascii="Calibri" w:eastAsia="Times New Roman" w:hAnsi="Calibri" w:cs="Times New Roman"/>
          <w:sz w:val="24"/>
          <w:szCs w:val="24"/>
          <w:lang w:eastAsia="en-GB"/>
        </w:rPr>
        <w:t>’ including</w:t>
      </w:r>
      <w:r w:rsidR="00334156">
        <w:rPr>
          <w:rFonts w:ascii="Calibri" w:eastAsia="Times New Roman" w:hAnsi="Calibri" w:cs="Times New Roman"/>
          <w:sz w:val="24"/>
          <w:szCs w:val="24"/>
          <w:lang w:eastAsia="en-GB"/>
        </w:rPr>
        <w:t>:</w:t>
      </w:r>
    </w:p>
    <w:p w:rsidR="00D64515" w:rsidRDefault="005B10D4" w:rsidP="005A5F87">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Prompt / polite / efficient </w:t>
      </w:r>
    </w:p>
    <w:p w:rsidR="005A5F87"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Everything ( Tracey is amazing so helpful)</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Brilliant at taking blood Sarah Jane</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We have experienced nearly all of your departments and they are excellent </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Dr Briggs was very good </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Kind and friendly, explained everything really well </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Polite &amp; professional &amp; happy </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All receptionists very kind, ditto doctors &amp; nurses. Sarah Jane &amp; Jacquie brilliant at bloods </w:t>
      </w:r>
    </w:p>
    <w:p w:rsid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New patient extremely pleased with service</w:t>
      </w:r>
    </w:p>
    <w:p w:rsidR="005B10D4" w:rsidRPr="005B10D4" w:rsidRDefault="005B10D4" w:rsidP="005B10D4">
      <w:pPr>
        <w:pStyle w:val="ListParagraph"/>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Across the board, excellent service </w:t>
      </w:r>
    </w:p>
    <w:p w:rsidR="005A5F87" w:rsidRDefault="005A5F87" w:rsidP="005A5F87">
      <w:pPr>
        <w:ind w:left="360"/>
        <w:rPr>
          <w:rFonts w:ascii="Calibri" w:eastAsia="Times New Roman" w:hAnsi="Calibri" w:cs="Times New Roman"/>
          <w:sz w:val="24"/>
          <w:szCs w:val="24"/>
          <w:lang w:eastAsia="en-GB"/>
        </w:rPr>
      </w:pPr>
    </w:p>
    <w:p w:rsidR="005A5F87" w:rsidRPr="005A5F87" w:rsidRDefault="005A5F87" w:rsidP="005A5F87">
      <w:pPr>
        <w:ind w:left="360"/>
        <w:rPr>
          <w:rFonts w:ascii="Calibri" w:eastAsia="Times New Roman" w:hAnsi="Calibri" w:cs="Times New Roman"/>
          <w:sz w:val="24"/>
          <w:szCs w:val="24"/>
          <w:lang w:eastAsia="en-GB"/>
        </w:rPr>
      </w:pPr>
    </w:p>
    <w:p w:rsidR="00DB0075" w:rsidRDefault="000C4EBF" w:rsidP="009C2F95">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Some comments we received in answer to the question </w:t>
      </w:r>
      <w:r>
        <w:rPr>
          <w:rFonts w:ascii="Calibri" w:eastAsia="Times New Roman" w:hAnsi="Calibri" w:cs="Times New Roman"/>
          <w:b/>
          <w:sz w:val="24"/>
          <w:szCs w:val="24"/>
          <w:lang w:eastAsia="en-GB"/>
        </w:rPr>
        <w:t xml:space="preserve">‘How can we improve?’ </w:t>
      </w:r>
      <w:r w:rsidR="006E0AB5">
        <w:rPr>
          <w:rFonts w:ascii="Calibri" w:eastAsia="Times New Roman" w:hAnsi="Calibri" w:cs="Times New Roman"/>
          <w:sz w:val="24"/>
          <w:szCs w:val="24"/>
          <w:lang w:eastAsia="en-GB"/>
        </w:rPr>
        <w:t>are</w:t>
      </w:r>
      <w:r w:rsidR="00A026A4">
        <w:rPr>
          <w:rFonts w:ascii="Calibri" w:eastAsia="Times New Roman" w:hAnsi="Calibri" w:cs="Times New Roman"/>
          <w:sz w:val="24"/>
          <w:szCs w:val="24"/>
          <w:lang w:eastAsia="en-GB"/>
        </w:rPr>
        <w:t>:</w:t>
      </w:r>
    </w:p>
    <w:p w:rsidR="005A5F87" w:rsidRDefault="005B10D4" w:rsidP="00A026A4">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Nothing </w:t>
      </w:r>
    </w:p>
    <w:p w:rsidR="005B10D4" w:rsidRDefault="005B10D4" w:rsidP="00A026A4">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Can’t </w:t>
      </w:r>
    </w:p>
    <w:p w:rsidR="005B10D4" w:rsidRDefault="005B10D4" w:rsidP="00A026A4">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Just keep up the high standard</w:t>
      </w:r>
    </w:p>
    <w:p w:rsidR="005B10D4" w:rsidRDefault="005B10D4" w:rsidP="00A026A4">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Not sure </w:t>
      </w:r>
    </w:p>
    <w:p w:rsidR="001D0A52" w:rsidRPr="001D0A52" w:rsidRDefault="001D0A52" w:rsidP="001D0A52">
      <w:pPr>
        <w:numPr>
          <w:ilvl w:val="0"/>
          <w:numId w:val="31"/>
        </w:numPr>
        <w:rPr>
          <w:rFonts w:ascii="Calibri" w:eastAsia="Times New Roman" w:hAnsi="Calibri" w:cs="Times New Roman"/>
          <w:sz w:val="24"/>
          <w:szCs w:val="24"/>
          <w:lang w:eastAsia="en-GB"/>
        </w:rPr>
      </w:pPr>
      <w:r w:rsidRPr="001D0A52">
        <w:rPr>
          <w:rFonts w:ascii="Calibri" w:eastAsia="Times New Roman" w:hAnsi="Calibri" w:cs="Times New Roman"/>
          <w:sz w:val="24"/>
          <w:szCs w:val="24"/>
          <w:lang w:eastAsia="en-GB"/>
        </w:rPr>
        <w:t xml:space="preserve">Late evening appointments </w:t>
      </w:r>
    </w:p>
    <w:p w:rsidR="001D0A52" w:rsidRPr="001D0A52" w:rsidRDefault="001D0A52" w:rsidP="001D0A52">
      <w:pPr>
        <w:rPr>
          <w:rFonts w:ascii="Calibri" w:eastAsia="Times New Roman" w:hAnsi="Calibri" w:cs="Times New Roman"/>
          <w:i/>
          <w:sz w:val="24"/>
          <w:szCs w:val="24"/>
          <w:lang w:eastAsia="en-GB"/>
        </w:rPr>
      </w:pPr>
      <w:r w:rsidRPr="001D0A52">
        <w:rPr>
          <w:rFonts w:ascii="Calibri" w:eastAsia="Times New Roman" w:hAnsi="Calibri" w:cs="Times New Roman"/>
          <w:b/>
          <w:i/>
          <w:sz w:val="24"/>
          <w:szCs w:val="24"/>
          <w:lang w:eastAsia="en-GB"/>
        </w:rPr>
        <w:t xml:space="preserve">Surgery comment: </w:t>
      </w:r>
    </w:p>
    <w:p w:rsidR="001D0A52" w:rsidRPr="001D0A52" w:rsidRDefault="001D0A52" w:rsidP="001D0A52">
      <w:pPr>
        <w:rPr>
          <w:rFonts w:ascii="Calibri" w:eastAsia="Times New Roman" w:hAnsi="Calibri" w:cs="Times New Roman"/>
          <w:i/>
          <w:sz w:val="24"/>
          <w:szCs w:val="24"/>
          <w:lang w:eastAsia="en-GB"/>
        </w:rPr>
      </w:pPr>
      <w:r w:rsidRPr="001D0A52">
        <w:rPr>
          <w:rFonts w:ascii="Calibri" w:eastAsia="Times New Roman" w:hAnsi="Calibri" w:cs="Times New Roman"/>
          <w:i/>
          <w:sz w:val="24"/>
          <w:szCs w:val="24"/>
          <w:lang w:eastAsia="en-GB"/>
        </w:rPr>
        <w:t>Evening and weekend appointments are now available from South Warwickshire GP+.</w:t>
      </w:r>
    </w:p>
    <w:p w:rsidR="001D0A52" w:rsidRPr="001D0A52" w:rsidRDefault="001D0A52" w:rsidP="001D0A52">
      <w:pPr>
        <w:rPr>
          <w:rFonts w:ascii="Calibri" w:eastAsia="Times New Roman" w:hAnsi="Calibri" w:cs="Times New Roman"/>
          <w:i/>
          <w:sz w:val="24"/>
          <w:szCs w:val="24"/>
          <w:lang w:eastAsia="en-GB"/>
        </w:rPr>
      </w:pPr>
      <w:r w:rsidRPr="001D0A52">
        <w:rPr>
          <w:rFonts w:ascii="Calibri" w:eastAsia="Times New Roman" w:hAnsi="Calibri" w:cs="Times New Roman"/>
          <w:i/>
          <w:sz w:val="24"/>
          <w:szCs w:val="24"/>
          <w:lang w:eastAsia="en-GB"/>
        </w:rPr>
        <w:t>The service offers appointment from 6 Hubs throughout Warwickshire. Appointments can be made via our reception. For more information, please visit the ‘Surgery Times’ section of our practice website.</w:t>
      </w:r>
      <w:bookmarkStart w:id="0" w:name="_GoBack"/>
      <w:bookmarkEnd w:id="0"/>
    </w:p>
    <w:p w:rsidR="005B10D4" w:rsidRDefault="005B10D4" w:rsidP="00A026A4">
      <w:pPr>
        <w:numPr>
          <w:ilvl w:val="0"/>
          <w:numId w:val="31"/>
        </w:num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More phone lines and tea machine </w:t>
      </w:r>
    </w:p>
    <w:p w:rsidR="004F23E0" w:rsidRDefault="004F23E0" w:rsidP="004F23E0">
      <w:pPr>
        <w:rPr>
          <w:rFonts w:ascii="Calibri" w:eastAsia="Times New Roman" w:hAnsi="Calibri" w:cs="Times New Roman"/>
          <w:b/>
          <w:i/>
          <w:sz w:val="24"/>
          <w:szCs w:val="24"/>
          <w:lang w:eastAsia="en-GB"/>
        </w:rPr>
      </w:pPr>
      <w:r w:rsidRPr="004F23E0">
        <w:rPr>
          <w:rFonts w:ascii="Calibri" w:eastAsia="Times New Roman" w:hAnsi="Calibri" w:cs="Times New Roman"/>
          <w:b/>
          <w:i/>
          <w:sz w:val="24"/>
          <w:szCs w:val="24"/>
          <w:lang w:eastAsia="en-GB"/>
        </w:rPr>
        <w:t>Surgery Comment:</w:t>
      </w:r>
    </w:p>
    <w:p w:rsidR="004F23E0" w:rsidRDefault="00D25C5D" w:rsidP="004F23E0">
      <w:pPr>
        <w:rPr>
          <w:rFonts w:ascii="Calibri" w:eastAsia="Times New Roman" w:hAnsi="Calibri" w:cs="Times New Roman"/>
          <w:i/>
          <w:sz w:val="24"/>
          <w:szCs w:val="24"/>
          <w:lang w:eastAsia="en-GB"/>
        </w:rPr>
      </w:pPr>
      <w:r w:rsidRPr="00D25C5D">
        <w:rPr>
          <w:rFonts w:ascii="Calibri" w:eastAsia="Times New Roman" w:hAnsi="Calibri" w:cs="Times New Roman"/>
          <w:i/>
          <w:sz w:val="24"/>
          <w:szCs w:val="24"/>
          <w:lang w:eastAsia="en-GB"/>
        </w:rPr>
        <w:t xml:space="preserve">We appreciate that contacting the surgery by telephone can be difficult especially at peak times such as 8.30am and 2.00pm.  </w:t>
      </w:r>
      <w:r w:rsidR="001D0A52">
        <w:rPr>
          <w:rFonts w:ascii="Calibri" w:eastAsia="Times New Roman" w:hAnsi="Calibri" w:cs="Times New Roman"/>
          <w:i/>
          <w:sz w:val="24"/>
          <w:szCs w:val="24"/>
          <w:lang w:eastAsia="en-GB"/>
        </w:rPr>
        <w:t>The surgery offers patients the opportunity to register for online access to their medical records. This then gives you the opportunity to access appointments, order medication, view test results and more at a time convenient to you without any barrier of telephone access. For more information on how to apply for access please visit our practice website.</w:t>
      </w:r>
    </w:p>
    <w:p w:rsidR="001D0A52" w:rsidRPr="00D25C5D" w:rsidRDefault="001D0A52" w:rsidP="004F23E0">
      <w:pP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 xml:space="preserve">Regarding a tea machine, unfortunately we feel that our waiting room is rather space limited and housing such a machine would not be the most appropriate use of that space.  </w:t>
      </w:r>
    </w:p>
    <w:p w:rsidR="00025F9F" w:rsidRDefault="00025F9F" w:rsidP="00561111">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lastRenderedPageBreak/>
        <w:t>__________________________________________</w:t>
      </w:r>
    </w:p>
    <w:p w:rsidR="00025F9F" w:rsidRPr="00025F9F" w:rsidRDefault="00025F9F" w:rsidP="00561111">
      <w:pPr>
        <w:rPr>
          <w:rFonts w:ascii="Calibri" w:eastAsia="Times New Roman" w:hAnsi="Calibri" w:cs="Times New Roman"/>
          <w:sz w:val="24"/>
          <w:szCs w:val="24"/>
          <w:lang w:eastAsia="en-GB"/>
        </w:rPr>
      </w:pPr>
    </w:p>
    <w:p w:rsidR="00915A7A" w:rsidRPr="00561111" w:rsidRDefault="00915A7A" w:rsidP="00561111">
      <w:pPr>
        <w:rPr>
          <w:rFonts w:ascii="Calibri" w:eastAsia="Times New Roman" w:hAnsi="Calibri" w:cs="Times New Roman"/>
          <w:i/>
          <w:sz w:val="24"/>
          <w:szCs w:val="24"/>
          <w:lang w:eastAsia="en-GB"/>
        </w:rPr>
      </w:pPr>
    </w:p>
    <w:p w:rsidR="00204F56" w:rsidRPr="00204F56" w:rsidRDefault="00204F56" w:rsidP="00044BE2">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Feedback cards are readily available throughout the surgery for completion by any patient who has contact with our service. Please feel free to add your comments in order to help us improve our service.</w:t>
      </w:r>
    </w:p>
    <w:p w:rsidR="00204F56" w:rsidRDefault="00204F56" w:rsidP="00BD3806">
      <w:pPr>
        <w:rPr>
          <w:rFonts w:ascii="Calibri" w:eastAsia="Times New Roman" w:hAnsi="Calibri" w:cs="Times New Roman"/>
          <w:sz w:val="24"/>
          <w:szCs w:val="24"/>
          <w:lang w:eastAsia="en-GB"/>
        </w:rPr>
      </w:pPr>
    </w:p>
    <w:p w:rsidR="001B095C" w:rsidRDefault="00BD3806" w:rsidP="00BD3806">
      <w:pPr>
        <w:rPr>
          <w:rFonts w:ascii="Calibri" w:eastAsia="Times New Roman" w:hAnsi="Calibri" w:cs="Times New Roman"/>
          <w:sz w:val="24"/>
          <w:szCs w:val="24"/>
          <w:lang w:eastAsia="en-GB"/>
        </w:rPr>
      </w:pPr>
      <w:r w:rsidRPr="00F13D80">
        <w:rPr>
          <w:rFonts w:ascii="Calibri" w:eastAsia="Times New Roman" w:hAnsi="Calibri" w:cs="Times New Roman"/>
          <w:sz w:val="24"/>
          <w:szCs w:val="24"/>
          <w:lang w:eastAsia="en-GB"/>
        </w:rPr>
        <w:t>The Friends and Family test results will be published on our website</w:t>
      </w:r>
      <w:r w:rsidR="00334156">
        <w:rPr>
          <w:rFonts w:ascii="Calibri" w:eastAsia="Times New Roman" w:hAnsi="Calibri" w:cs="Times New Roman"/>
          <w:sz w:val="24"/>
          <w:szCs w:val="24"/>
          <w:lang w:eastAsia="en-GB"/>
        </w:rPr>
        <w:t>:</w:t>
      </w:r>
      <w:r w:rsidR="001B095C">
        <w:rPr>
          <w:rFonts w:ascii="Calibri" w:eastAsia="Times New Roman" w:hAnsi="Calibri" w:cs="Times New Roman"/>
          <w:sz w:val="24"/>
          <w:szCs w:val="24"/>
          <w:lang w:eastAsia="en-GB"/>
        </w:rPr>
        <w:t xml:space="preserve"> </w:t>
      </w:r>
    </w:p>
    <w:p w:rsidR="00BD3806" w:rsidRDefault="001D0A52" w:rsidP="00BD3806">
      <w:pPr>
        <w:rPr>
          <w:rFonts w:ascii="Calibri" w:eastAsia="Times New Roman" w:hAnsi="Calibri" w:cs="Times New Roman"/>
          <w:color w:val="0000FF"/>
          <w:sz w:val="24"/>
          <w:szCs w:val="24"/>
          <w:lang w:eastAsia="en-GB"/>
        </w:rPr>
      </w:pPr>
      <w:hyperlink r:id="rId8" w:history="1">
        <w:r w:rsidR="00BD3806" w:rsidRPr="00F13D80">
          <w:rPr>
            <w:rStyle w:val="Hyperlink"/>
            <w:rFonts w:ascii="Calibri" w:eastAsia="Times New Roman" w:hAnsi="Calibri" w:cs="Times New Roman"/>
            <w:sz w:val="24"/>
            <w:szCs w:val="24"/>
            <w:lang w:eastAsia="en-GB"/>
          </w:rPr>
          <w:t>http://www.henley-in-ardenmedcntr.co.uk</w:t>
        </w:r>
      </w:hyperlink>
      <w:r w:rsidR="00BD3806" w:rsidRPr="00F13D80">
        <w:rPr>
          <w:rFonts w:ascii="Calibri" w:eastAsia="Times New Roman" w:hAnsi="Calibri" w:cs="Times New Roman"/>
          <w:color w:val="0000FF"/>
          <w:sz w:val="24"/>
          <w:szCs w:val="24"/>
          <w:lang w:eastAsia="en-GB"/>
        </w:rPr>
        <w:t>.</w:t>
      </w:r>
    </w:p>
    <w:p w:rsidR="001B095C" w:rsidRPr="001B095C" w:rsidRDefault="001B095C" w:rsidP="00BD3806">
      <w:pPr>
        <w:rPr>
          <w:rFonts w:ascii="Calibri" w:eastAsia="Times New Roman" w:hAnsi="Calibri" w:cs="Times New Roman"/>
          <w:sz w:val="24"/>
          <w:szCs w:val="24"/>
          <w:lang w:eastAsia="en-GB"/>
        </w:rPr>
      </w:pPr>
    </w:p>
    <w:p w:rsidR="00204F56" w:rsidRPr="00AA3746" w:rsidRDefault="00204F56" w:rsidP="00AA3746">
      <w:pPr>
        <w:jc w:val="center"/>
        <w:rPr>
          <w:rFonts w:ascii="Calibri" w:eastAsia="Times New Roman" w:hAnsi="Calibri" w:cs="Times New Roman"/>
          <w:b/>
          <w:sz w:val="24"/>
          <w:szCs w:val="24"/>
          <w:lang w:eastAsia="en-GB"/>
        </w:rPr>
      </w:pPr>
      <w:r w:rsidRPr="00AA3746">
        <w:rPr>
          <w:rFonts w:ascii="Calibri" w:eastAsia="Times New Roman" w:hAnsi="Calibri" w:cs="Times New Roman"/>
          <w:b/>
          <w:sz w:val="24"/>
          <w:szCs w:val="24"/>
          <w:lang w:eastAsia="en-GB"/>
        </w:rPr>
        <w:t xml:space="preserve">We would like to thank everyone </w:t>
      </w:r>
      <w:r w:rsidR="00422AC8" w:rsidRPr="00AA3746">
        <w:rPr>
          <w:rFonts w:ascii="Calibri" w:eastAsia="Times New Roman" w:hAnsi="Calibri" w:cs="Times New Roman"/>
          <w:b/>
          <w:sz w:val="24"/>
          <w:szCs w:val="24"/>
          <w:lang w:eastAsia="en-GB"/>
        </w:rPr>
        <w:t>who took the time</w:t>
      </w:r>
      <w:r w:rsidRPr="00AA3746">
        <w:rPr>
          <w:rFonts w:ascii="Calibri" w:eastAsia="Times New Roman" w:hAnsi="Calibri" w:cs="Times New Roman"/>
          <w:b/>
          <w:sz w:val="24"/>
          <w:szCs w:val="24"/>
          <w:lang w:eastAsia="en-GB"/>
        </w:rPr>
        <w:t xml:space="preserve"> to complete one of our feedback cards.</w:t>
      </w:r>
    </w:p>
    <w:sectPr w:rsidR="00204F56" w:rsidRPr="00AA3746" w:rsidSect="00110BFA">
      <w:headerReference w:type="default" r:id="rId9"/>
      <w:footerReference w:type="default" r:id="rId10"/>
      <w:pgSz w:w="11906" w:h="16838"/>
      <w:pgMar w:top="1021" w:right="794" w:bottom="96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E1" w:rsidRDefault="00E720E1" w:rsidP="00F13D80">
      <w:r>
        <w:separator/>
      </w:r>
    </w:p>
  </w:endnote>
  <w:endnote w:type="continuationSeparator" w:id="0">
    <w:p w:rsidR="00E720E1" w:rsidRDefault="00E720E1" w:rsidP="00F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84F" w:rsidRDefault="0057784F">
    <w:pPr>
      <w:pStyle w:val="Footer"/>
      <w:jc w:val="center"/>
    </w:pPr>
  </w:p>
  <w:p w:rsidR="0057784F" w:rsidRDefault="0057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E1" w:rsidRDefault="00E720E1" w:rsidP="00F13D80">
      <w:r>
        <w:separator/>
      </w:r>
    </w:p>
  </w:footnote>
  <w:footnote w:type="continuationSeparator" w:id="0">
    <w:p w:rsidR="00E720E1" w:rsidRDefault="00E720E1" w:rsidP="00F1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98" w:rsidRDefault="002F1E98" w:rsidP="002F1E98">
    <w:r>
      <w:rPr>
        <w:noProof/>
        <w:lang w:eastAsia="en-GB"/>
      </w:rPr>
      <w:drawing>
        <wp:inline distT="0" distB="0" distL="0" distR="0" wp14:anchorId="1164C56D" wp14:editId="61F690C8">
          <wp:extent cx="10191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r>
      <w:tab/>
    </w:r>
    <w:r>
      <w:tab/>
    </w:r>
    <w:r>
      <w:tab/>
    </w:r>
    <w:r>
      <w:rPr>
        <w:noProof/>
        <w:lang w:eastAsia="en-GB"/>
      </w:rPr>
      <w:drawing>
        <wp:inline distT="0" distB="0" distL="0" distR="0" wp14:anchorId="4B1D2C9C" wp14:editId="3945425A">
          <wp:extent cx="10191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r>
      <w:tab/>
    </w:r>
    <w:r>
      <w:tab/>
    </w:r>
    <w:r>
      <w:tab/>
    </w:r>
    <w:r>
      <w:rPr>
        <w:noProof/>
        <w:lang w:eastAsia="en-GB"/>
      </w:rPr>
      <w:drawing>
        <wp:inline distT="0" distB="0" distL="0" distR="0" wp14:anchorId="310F3CD4" wp14:editId="309D6B75">
          <wp:extent cx="101917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pic:spPr>
              </pic:pic>
            </a:graphicData>
          </a:graphic>
        </wp:inline>
      </w:drawing>
    </w:r>
  </w:p>
  <w:p w:rsidR="002F1E98" w:rsidRPr="002F1E98" w:rsidRDefault="002F1E98" w:rsidP="002F1E98">
    <w:pPr>
      <w:rPr>
        <w:rFonts w:ascii="Calibri" w:eastAsia="Times New Roman" w:hAnsi="Calibri" w:cs="Times New Roman"/>
        <w:sz w:val="24"/>
        <w:szCs w:val="24"/>
        <w:u w:val="single"/>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A81"/>
    <w:multiLevelType w:val="hybridMultilevel"/>
    <w:tmpl w:val="B89E1E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F451C"/>
    <w:multiLevelType w:val="hybridMultilevel"/>
    <w:tmpl w:val="361AE61E"/>
    <w:lvl w:ilvl="0" w:tplc="1F9AD2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100E"/>
    <w:multiLevelType w:val="hybridMultilevel"/>
    <w:tmpl w:val="E0326BB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C587E"/>
    <w:multiLevelType w:val="hybridMultilevel"/>
    <w:tmpl w:val="6C4057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468E"/>
    <w:multiLevelType w:val="hybridMultilevel"/>
    <w:tmpl w:val="72348F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6C3"/>
    <w:multiLevelType w:val="hybridMultilevel"/>
    <w:tmpl w:val="EBAA7F8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51B0D"/>
    <w:multiLevelType w:val="hybridMultilevel"/>
    <w:tmpl w:val="0D48DC36"/>
    <w:lvl w:ilvl="0" w:tplc="08090001">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C5155"/>
    <w:multiLevelType w:val="hybridMultilevel"/>
    <w:tmpl w:val="E95E58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11781"/>
    <w:multiLevelType w:val="hybridMultilevel"/>
    <w:tmpl w:val="2EAE33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331B5"/>
    <w:multiLevelType w:val="hybridMultilevel"/>
    <w:tmpl w:val="96D4D2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BEB"/>
    <w:multiLevelType w:val="hybridMultilevel"/>
    <w:tmpl w:val="04FA3FD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01A7B"/>
    <w:multiLevelType w:val="hybridMultilevel"/>
    <w:tmpl w:val="FCD4D5A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40912"/>
    <w:multiLevelType w:val="hybridMultilevel"/>
    <w:tmpl w:val="44B40F3E"/>
    <w:lvl w:ilvl="0" w:tplc="BEBA7A6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4D7F0F"/>
    <w:multiLevelType w:val="hybridMultilevel"/>
    <w:tmpl w:val="19A07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8510D"/>
    <w:multiLevelType w:val="hybridMultilevel"/>
    <w:tmpl w:val="4308EE5A"/>
    <w:lvl w:ilvl="0" w:tplc="482884D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B32A27"/>
    <w:multiLevelType w:val="hybridMultilevel"/>
    <w:tmpl w:val="B00A0F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94093"/>
    <w:multiLevelType w:val="hybridMultilevel"/>
    <w:tmpl w:val="94EEF8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7367D"/>
    <w:multiLevelType w:val="hybridMultilevel"/>
    <w:tmpl w:val="356E3F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A3005"/>
    <w:multiLevelType w:val="hybridMultilevel"/>
    <w:tmpl w:val="8B06D29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90E94"/>
    <w:multiLevelType w:val="hybridMultilevel"/>
    <w:tmpl w:val="3E1058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EF6C88"/>
    <w:multiLevelType w:val="hybridMultilevel"/>
    <w:tmpl w:val="ABA2F6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A76F01"/>
    <w:multiLevelType w:val="hybridMultilevel"/>
    <w:tmpl w:val="EFE26B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674BD"/>
    <w:multiLevelType w:val="hybridMultilevel"/>
    <w:tmpl w:val="C966C52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96ED6"/>
    <w:multiLevelType w:val="hybridMultilevel"/>
    <w:tmpl w:val="01BE34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A64D7"/>
    <w:multiLevelType w:val="hybridMultilevel"/>
    <w:tmpl w:val="21DC39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55D71"/>
    <w:multiLevelType w:val="hybridMultilevel"/>
    <w:tmpl w:val="A8C2AF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66605"/>
    <w:multiLevelType w:val="hybridMultilevel"/>
    <w:tmpl w:val="490EF3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06815"/>
    <w:multiLevelType w:val="hybridMultilevel"/>
    <w:tmpl w:val="408ED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520F5"/>
    <w:multiLevelType w:val="hybridMultilevel"/>
    <w:tmpl w:val="4E103D5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3530C"/>
    <w:multiLevelType w:val="hybridMultilevel"/>
    <w:tmpl w:val="BD888B7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25B8D"/>
    <w:multiLevelType w:val="hybridMultilevel"/>
    <w:tmpl w:val="605E73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25"/>
  </w:num>
  <w:num w:numId="5">
    <w:abstractNumId w:val="6"/>
  </w:num>
  <w:num w:numId="6">
    <w:abstractNumId w:val="28"/>
  </w:num>
  <w:num w:numId="7">
    <w:abstractNumId w:val="8"/>
  </w:num>
  <w:num w:numId="8">
    <w:abstractNumId w:val="12"/>
  </w:num>
  <w:num w:numId="9">
    <w:abstractNumId w:val="3"/>
  </w:num>
  <w:num w:numId="10">
    <w:abstractNumId w:val="7"/>
  </w:num>
  <w:num w:numId="11">
    <w:abstractNumId w:val="10"/>
  </w:num>
  <w:num w:numId="12">
    <w:abstractNumId w:val="11"/>
  </w:num>
  <w:num w:numId="13">
    <w:abstractNumId w:val="2"/>
  </w:num>
  <w:num w:numId="14">
    <w:abstractNumId w:val="24"/>
  </w:num>
  <w:num w:numId="15">
    <w:abstractNumId w:val="18"/>
  </w:num>
  <w:num w:numId="16">
    <w:abstractNumId w:val="19"/>
  </w:num>
  <w:num w:numId="17">
    <w:abstractNumId w:val="26"/>
  </w:num>
  <w:num w:numId="18">
    <w:abstractNumId w:val="5"/>
  </w:num>
  <w:num w:numId="19">
    <w:abstractNumId w:val="0"/>
  </w:num>
  <w:num w:numId="20">
    <w:abstractNumId w:val="23"/>
  </w:num>
  <w:num w:numId="21">
    <w:abstractNumId w:val="29"/>
  </w:num>
  <w:num w:numId="22">
    <w:abstractNumId w:val="4"/>
  </w:num>
  <w:num w:numId="23">
    <w:abstractNumId w:val="30"/>
  </w:num>
  <w:num w:numId="24">
    <w:abstractNumId w:val="21"/>
  </w:num>
  <w:num w:numId="25">
    <w:abstractNumId w:val="27"/>
  </w:num>
  <w:num w:numId="26">
    <w:abstractNumId w:val="15"/>
  </w:num>
  <w:num w:numId="27">
    <w:abstractNumId w:val="9"/>
  </w:num>
  <w:num w:numId="28">
    <w:abstractNumId w:val="14"/>
  </w:num>
  <w:num w:numId="29">
    <w:abstractNumId w:val="17"/>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6"/>
    <w:rsid w:val="00001623"/>
    <w:rsid w:val="00005C2C"/>
    <w:rsid w:val="000114E4"/>
    <w:rsid w:val="000205B7"/>
    <w:rsid w:val="00022934"/>
    <w:rsid w:val="00025F9F"/>
    <w:rsid w:val="00026546"/>
    <w:rsid w:val="000354B7"/>
    <w:rsid w:val="00040A8F"/>
    <w:rsid w:val="00041383"/>
    <w:rsid w:val="00044014"/>
    <w:rsid w:val="00044BE2"/>
    <w:rsid w:val="00083BD6"/>
    <w:rsid w:val="00090EC3"/>
    <w:rsid w:val="00092BB3"/>
    <w:rsid w:val="00095371"/>
    <w:rsid w:val="000A5BD3"/>
    <w:rsid w:val="000C4EBF"/>
    <w:rsid w:val="000D4BF4"/>
    <w:rsid w:val="00110BFA"/>
    <w:rsid w:val="00110C86"/>
    <w:rsid w:val="00111593"/>
    <w:rsid w:val="00112E1E"/>
    <w:rsid w:val="00113AFC"/>
    <w:rsid w:val="0014188D"/>
    <w:rsid w:val="00143246"/>
    <w:rsid w:val="00147ECF"/>
    <w:rsid w:val="00165CB3"/>
    <w:rsid w:val="00180118"/>
    <w:rsid w:val="001835E7"/>
    <w:rsid w:val="0019769D"/>
    <w:rsid w:val="001B095C"/>
    <w:rsid w:val="001B4C40"/>
    <w:rsid w:val="001D0A52"/>
    <w:rsid w:val="001E3C82"/>
    <w:rsid w:val="001F723C"/>
    <w:rsid w:val="00202E28"/>
    <w:rsid w:val="00204F56"/>
    <w:rsid w:val="00214926"/>
    <w:rsid w:val="00214BE1"/>
    <w:rsid w:val="00217E5F"/>
    <w:rsid w:val="00241488"/>
    <w:rsid w:val="0024203C"/>
    <w:rsid w:val="002425C8"/>
    <w:rsid w:val="002434B6"/>
    <w:rsid w:val="00244380"/>
    <w:rsid w:val="00245946"/>
    <w:rsid w:val="00251807"/>
    <w:rsid w:val="00253233"/>
    <w:rsid w:val="002539A4"/>
    <w:rsid w:val="00262C9A"/>
    <w:rsid w:val="0026402B"/>
    <w:rsid w:val="00266078"/>
    <w:rsid w:val="00281C16"/>
    <w:rsid w:val="002A07B5"/>
    <w:rsid w:val="002A6D28"/>
    <w:rsid w:val="002A7795"/>
    <w:rsid w:val="002B1E1C"/>
    <w:rsid w:val="002C0444"/>
    <w:rsid w:val="002C6A2D"/>
    <w:rsid w:val="002D2AB4"/>
    <w:rsid w:val="002E01DD"/>
    <w:rsid w:val="002F0AE4"/>
    <w:rsid w:val="002F1E98"/>
    <w:rsid w:val="002F5EAD"/>
    <w:rsid w:val="00300ABF"/>
    <w:rsid w:val="003050A4"/>
    <w:rsid w:val="003169BC"/>
    <w:rsid w:val="00334156"/>
    <w:rsid w:val="0034790F"/>
    <w:rsid w:val="00352817"/>
    <w:rsid w:val="003544B3"/>
    <w:rsid w:val="00365BE5"/>
    <w:rsid w:val="003713FD"/>
    <w:rsid w:val="00374DE9"/>
    <w:rsid w:val="00377581"/>
    <w:rsid w:val="00386E55"/>
    <w:rsid w:val="00387EDA"/>
    <w:rsid w:val="003960B7"/>
    <w:rsid w:val="003A3333"/>
    <w:rsid w:val="003A471C"/>
    <w:rsid w:val="003A7AB3"/>
    <w:rsid w:val="003B44A0"/>
    <w:rsid w:val="003C2AF2"/>
    <w:rsid w:val="003C68B1"/>
    <w:rsid w:val="003C703B"/>
    <w:rsid w:val="003D5139"/>
    <w:rsid w:val="003E444C"/>
    <w:rsid w:val="004017C1"/>
    <w:rsid w:val="00412F5B"/>
    <w:rsid w:val="00416357"/>
    <w:rsid w:val="00416836"/>
    <w:rsid w:val="00422AC8"/>
    <w:rsid w:val="004424D5"/>
    <w:rsid w:val="004460D3"/>
    <w:rsid w:val="00462D12"/>
    <w:rsid w:val="00472F93"/>
    <w:rsid w:val="00477E54"/>
    <w:rsid w:val="00496346"/>
    <w:rsid w:val="004A0743"/>
    <w:rsid w:val="004A2BD8"/>
    <w:rsid w:val="004A51F4"/>
    <w:rsid w:val="004B1793"/>
    <w:rsid w:val="004D332E"/>
    <w:rsid w:val="004F23E0"/>
    <w:rsid w:val="00505588"/>
    <w:rsid w:val="00506DC7"/>
    <w:rsid w:val="00510E5C"/>
    <w:rsid w:val="005228A0"/>
    <w:rsid w:val="005510F5"/>
    <w:rsid w:val="00552E3F"/>
    <w:rsid w:val="00553E0D"/>
    <w:rsid w:val="0055690A"/>
    <w:rsid w:val="00560CF3"/>
    <w:rsid w:val="00561111"/>
    <w:rsid w:val="00564745"/>
    <w:rsid w:val="0057784F"/>
    <w:rsid w:val="005921DF"/>
    <w:rsid w:val="00595765"/>
    <w:rsid w:val="005A4AD6"/>
    <w:rsid w:val="005A5F87"/>
    <w:rsid w:val="005B10D4"/>
    <w:rsid w:val="005B23FC"/>
    <w:rsid w:val="005B76D3"/>
    <w:rsid w:val="005C0893"/>
    <w:rsid w:val="005D3243"/>
    <w:rsid w:val="005D4412"/>
    <w:rsid w:val="005D5DBA"/>
    <w:rsid w:val="005F3B01"/>
    <w:rsid w:val="006131BE"/>
    <w:rsid w:val="00614813"/>
    <w:rsid w:val="00622ECB"/>
    <w:rsid w:val="0065159B"/>
    <w:rsid w:val="0066579E"/>
    <w:rsid w:val="00675076"/>
    <w:rsid w:val="00682D5F"/>
    <w:rsid w:val="00693A13"/>
    <w:rsid w:val="0069604C"/>
    <w:rsid w:val="00697949"/>
    <w:rsid w:val="006E0AB5"/>
    <w:rsid w:val="006E52C0"/>
    <w:rsid w:val="006F1362"/>
    <w:rsid w:val="006F188A"/>
    <w:rsid w:val="006F4585"/>
    <w:rsid w:val="006F7C96"/>
    <w:rsid w:val="00701534"/>
    <w:rsid w:val="007039C2"/>
    <w:rsid w:val="00704143"/>
    <w:rsid w:val="007067DE"/>
    <w:rsid w:val="007202F4"/>
    <w:rsid w:val="007236E9"/>
    <w:rsid w:val="00730473"/>
    <w:rsid w:val="007407EA"/>
    <w:rsid w:val="00744E29"/>
    <w:rsid w:val="00754734"/>
    <w:rsid w:val="00755CE8"/>
    <w:rsid w:val="007A50A5"/>
    <w:rsid w:val="007A78C6"/>
    <w:rsid w:val="007B2E40"/>
    <w:rsid w:val="007B55DB"/>
    <w:rsid w:val="007C3C70"/>
    <w:rsid w:val="007F0CA0"/>
    <w:rsid w:val="00801C9A"/>
    <w:rsid w:val="00802F63"/>
    <w:rsid w:val="008110F4"/>
    <w:rsid w:val="0081219D"/>
    <w:rsid w:val="00813868"/>
    <w:rsid w:val="00830397"/>
    <w:rsid w:val="0083222F"/>
    <w:rsid w:val="00837E7E"/>
    <w:rsid w:val="0084517A"/>
    <w:rsid w:val="00856CE8"/>
    <w:rsid w:val="00860167"/>
    <w:rsid w:val="00865E52"/>
    <w:rsid w:val="008A0BF9"/>
    <w:rsid w:val="008A3481"/>
    <w:rsid w:val="008B5EDE"/>
    <w:rsid w:val="008B6703"/>
    <w:rsid w:val="008C1CD7"/>
    <w:rsid w:val="008F17AC"/>
    <w:rsid w:val="008F2414"/>
    <w:rsid w:val="008F3416"/>
    <w:rsid w:val="008F567A"/>
    <w:rsid w:val="008F61C6"/>
    <w:rsid w:val="00904E3D"/>
    <w:rsid w:val="00907C89"/>
    <w:rsid w:val="00915A7A"/>
    <w:rsid w:val="00944445"/>
    <w:rsid w:val="00956FD7"/>
    <w:rsid w:val="009620DC"/>
    <w:rsid w:val="00967D5C"/>
    <w:rsid w:val="00980F26"/>
    <w:rsid w:val="00982DE2"/>
    <w:rsid w:val="009B1B8F"/>
    <w:rsid w:val="009B6CAF"/>
    <w:rsid w:val="009C2F95"/>
    <w:rsid w:val="009D4847"/>
    <w:rsid w:val="009F0009"/>
    <w:rsid w:val="009F74DF"/>
    <w:rsid w:val="00A01090"/>
    <w:rsid w:val="00A026A4"/>
    <w:rsid w:val="00A179E1"/>
    <w:rsid w:val="00A42132"/>
    <w:rsid w:val="00A42617"/>
    <w:rsid w:val="00A56EB0"/>
    <w:rsid w:val="00A609D3"/>
    <w:rsid w:val="00A81857"/>
    <w:rsid w:val="00A85CBE"/>
    <w:rsid w:val="00A87B51"/>
    <w:rsid w:val="00A93F66"/>
    <w:rsid w:val="00A95E42"/>
    <w:rsid w:val="00A96418"/>
    <w:rsid w:val="00AA3746"/>
    <w:rsid w:val="00AA5B70"/>
    <w:rsid w:val="00AB2720"/>
    <w:rsid w:val="00AD1985"/>
    <w:rsid w:val="00AD3382"/>
    <w:rsid w:val="00AD5168"/>
    <w:rsid w:val="00AE3643"/>
    <w:rsid w:val="00AE47E8"/>
    <w:rsid w:val="00AF2BB9"/>
    <w:rsid w:val="00AF3A88"/>
    <w:rsid w:val="00B01654"/>
    <w:rsid w:val="00B04438"/>
    <w:rsid w:val="00B12E4D"/>
    <w:rsid w:val="00B22DAC"/>
    <w:rsid w:val="00B25309"/>
    <w:rsid w:val="00B30CF0"/>
    <w:rsid w:val="00B520A6"/>
    <w:rsid w:val="00B70C83"/>
    <w:rsid w:val="00B72DFA"/>
    <w:rsid w:val="00B74D01"/>
    <w:rsid w:val="00B96931"/>
    <w:rsid w:val="00BA428C"/>
    <w:rsid w:val="00BB16D2"/>
    <w:rsid w:val="00BB3547"/>
    <w:rsid w:val="00BC1F5D"/>
    <w:rsid w:val="00BD3806"/>
    <w:rsid w:val="00BD789B"/>
    <w:rsid w:val="00BF4688"/>
    <w:rsid w:val="00C23080"/>
    <w:rsid w:val="00C2579D"/>
    <w:rsid w:val="00C326D5"/>
    <w:rsid w:val="00C514B7"/>
    <w:rsid w:val="00C5239F"/>
    <w:rsid w:val="00C57E2A"/>
    <w:rsid w:val="00C61524"/>
    <w:rsid w:val="00C67478"/>
    <w:rsid w:val="00C72D2A"/>
    <w:rsid w:val="00C7445D"/>
    <w:rsid w:val="00C81785"/>
    <w:rsid w:val="00CB1E9B"/>
    <w:rsid w:val="00CD099B"/>
    <w:rsid w:val="00CD0A51"/>
    <w:rsid w:val="00CD0BEF"/>
    <w:rsid w:val="00D16574"/>
    <w:rsid w:val="00D23459"/>
    <w:rsid w:val="00D25C5D"/>
    <w:rsid w:val="00D26469"/>
    <w:rsid w:val="00D37958"/>
    <w:rsid w:val="00D62CC6"/>
    <w:rsid w:val="00D63BC0"/>
    <w:rsid w:val="00D64515"/>
    <w:rsid w:val="00D7626C"/>
    <w:rsid w:val="00D8028C"/>
    <w:rsid w:val="00D83B98"/>
    <w:rsid w:val="00D91547"/>
    <w:rsid w:val="00D95BCD"/>
    <w:rsid w:val="00D960D0"/>
    <w:rsid w:val="00DA5EC2"/>
    <w:rsid w:val="00DB0075"/>
    <w:rsid w:val="00DB3AD9"/>
    <w:rsid w:val="00DB7494"/>
    <w:rsid w:val="00DB7C46"/>
    <w:rsid w:val="00DE5B2B"/>
    <w:rsid w:val="00E02967"/>
    <w:rsid w:val="00E20DAA"/>
    <w:rsid w:val="00E24640"/>
    <w:rsid w:val="00E500BC"/>
    <w:rsid w:val="00E51C0E"/>
    <w:rsid w:val="00E6404F"/>
    <w:rsid w:val="00E720E1"/>
    <w:rsid w:val="00E774F8"/>
    <w:rsid w:val="00E854E7"/>
    <w:rsid w:val="00E90D6B"/>
    <w:rsid w:val="00EB0A2E"/>
    <w:rsid w:val="00EB3A96"/>
    <w:rsid w:val="00EB4056"/>
    <w:rsid w:val="00ED2D08"/>
    <w:rsid w:val="00ED2F4D"/>
    <w:rsid w:val="00EF21C4"/>
    <w:rsid w:val="00F006F5"/>
    <w:rsid w:val="00F075EA"/>
    <w:rsid w:val="00F10301"/>
    <w:rsid w:val="00F137C8"/>
    <w:rsid w:val="00F13D80"/>
    <w:rsid w:val="00F17CD8"/>
    <w:rsid w:val="00F417D0"/>
    <w:rsid w:val="00F55FDC"/>
    <w:rsid w:val="00F71E13"/>
    <w:rsid w:val="00F81907"/>
    <w:rsid w:val="00F861CD"/>
    <w:rsid w:val="00F877EE"/>
    <w:rsid w:val="00F9113B"/>
    <w:rsid w:val="00F94B68"/>
    <w:rsid w:val="00FA44D0"/>
    <w:rsid w:val="00FE6D13"/>
    <w:rsid w:val="00FF12F6"/>
    <w:rsid w:val="00FF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1F8E981"/>
  <w15:docId w15:val="{4FA17725-E789-4E68-AC39-F6E23C7D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03B"/>
    <w:rPr>
      <w:rFonts w:ascii="Tahoma" w:hAnsi="Tahoma" w:cs="Tahoma"/>
      <w:sz w:val="16"/>
      <w:szCs w:val="16"/>
    </w:rPr>
  </w:style>
  <w:style w:type="character" w:customStyle="1" w:styleId="BalloonTextChar">
    <w:name w:val="Balloon Text Char"/>
    <w:basedOn w:val="DefaultParagraphFont"/>
    <w:link w:val="BalloonText"/>
    <w:uiPriority w:val="99"/>
    <w:semiHidden/>
    <w:rsid w:val="003C703B"/>
    <w:rPr>
      <w:rFonts w:ascii="Tahoma" w:hAnsi="Tahoma" w:cs="Tahoma"/>
      <w:sz w:val="16"/>
      <w:szCs w:val="16"/>
    </w:rPr>
  </w:style>
  <w:style w:type="character" w:styleId="Hyperlink">
    <w:name w:val="Hyperlink"/>
    <w:basedOn w:val="DefaultParagraphFont"/>
    <w:uiPriority w:val="99"/>
    <w:unhideWhenUsed/>
    <w:rsid w:val="00BD3806"/>
    <w:rPr>
      <w:color w:val="0000FF" w:themeColor="hyperlink"/>
      <w:u w:val="single"/>
    </w:rPr>
  </w:style>
  <w:style w:type="paragraph" w:styleId="Header">
    <w:name w:val="header"/>
    <w:basedOn w:val="Normal"/>
    <w:link w:val="HeaderChar"/>
    <w:uiPriority w:val="99"/>
    <w:unhideWhenUsed/>
    <w:rsid w:val="00F13D80"/>
    <w:pPr>
      <w:tabs>
        <w:tab w:val="center" w:pos="4513"/>
        <w:tab w:val="right" w:pos="9026"/>
      </w:tabs>
    </w:pPr>
  </w:style>
  <w:style w:type="character" w:customStyle="1" w:styleId="HeaderChar">
    <w:name w:val="Header Char"/>
    <w:basedOn w:val="DefaultParagraphFont"/>
    <w:link w:val="Header"/>
    <w:uiPriority w:val="99"/>
    <w:rsid w:val="00F13D80"/>
  </w:style>
  <w:style w:type="paragraph" w:styleId="Footer">
    <w:name w:val="footer"/>
    <w:basedOn w:val="Normal"/>
    <w:link w:val="FooterChar"/>
    <w:uiPriority w:val="99"/>
    <w:unhideWhenUsed/>
    <w:rsid w:val="00F13D80"/>
    <w:pPr>
      <w:tabs>
        <w:tab w:val="center" w:pos="4513"/>
        <w:tab w:val="right" w:pos="9026"/>
      </w:tabs>
    </w:pPr>
  </w:style>
  <w:style w:type="character" w:customStyle="1" w:styleId="FooterChar">
    <w:name w:val="Footer Char"/>
    <w:basedOn w:val="DefaultParagraphFont"/>
    <w:link w:val="Footer"/>
    <w:uiPriority w:val="99"/>
    <w:rsid w:val="00F13D80"/>
  </w:style>
  <w:style w:type="paragraph" w:styleId="ListParagraph">
    <w:name w:val="List Paragraph"/>
    <w:basedOn w:val="Normal"/>
    <w:uiPriority w:val="34"/>
    <w:qFormat/>
    <w:rsid w:val="000C4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313">
      <w:bodyDiv w:val="1"/>
      <w:marLeft w:val="0"/>
      <w:marRight w:val="0"/>
      <w:marTop w:val="0"/>
      <w:marBottom w:val="0"/>
      <w:divBdr>
        <w:top w:val="none" w:sz="0" w:space="0" w:color="auto"/>
        <w:left w:val="none" w:sz="0" w:space="0" w:color="auto"/>
        <w:bottom w:val="none" w:sz="0" w:space="0" w:color="auto"/>
        <w:right w:val="none" w:sz="0" w:space="0" w:color="auto"/>
      </w:divBdr>
    </w:div>
    <w:div w:id="411390580">
      <w:bodyDiv w:val="1"/>
      <w:marLeft w:val="0"/>
      <w:marRight w:val="0"/>
      <w:marTop w:val="0"/>
      <w:marBottom w:val="0"/>
      <w:divBdr>
        <w:top w:val="none" w:sz="0" w:space="0" w:color="auto"/>
        <w:left w:val="none" w:sz="0" w:space="0" w:color="auto"/>
        <w:bottom w:val="none" w:sz="0" w:space="0" w:color="auto"/>
        <w:right w:val="none" w:sz="0" w:space="0" w:color="auto"/>
      </w:divBdr>
    </w:div>
    <w:div w:id="412972252">
      <w:bodyDiv w:val="1"/>
      <w:marLeft w:val="0"/>
      <w:marRight w:val="0"/>
      <w:marTop w:val="0"/>
      <w:marBottom w:val="0"/>
      <w:divBdr>
        <w:top w:val="none" w:sz="0" w:space="0" w:color="auto"/>
        <w:left w:val="none" w:sz="0" w:space="0" w:color="auto"/>
        <w:bottom w:val="none" w:sz="0" w:space="0" w:color="auto"/>
        <w:right w:val="none" w:sz="0" w:space="0" w:color="auto"/>
      </w:divBdr>
    </w:div>
    <w:div w:id="576749113">
      <w:bodyDiv w:val="1"/>
      <w:marLeft w:val="0"/>
      <w:marRight w:val="0"/>
      <w:marTop w:val="0"/>
      <w:marBottom w:val="0"/>
      <w:divBdr>
        <w:top w:val="none" w:sz="0" w:space="0" w:color="auto"/>
        <w:left w:val="none" w:sz="0" w:space="0" w:color="auto"/>
        <w:bottom w:val="none" w:sz="0" w:space="0" w:color="auto"/>
        <w:right w:val="none" w:sz="0" w:space="0" w:color="auto"/>
      </w:divBdr>
    </w:div>
    <w:div w:id="1155148198">
      <w:bodyDiv w:val="1"/>
      <w:marLeft w:val="0"/>
      <w:marRight w:val="0"/>
      <w:marTop w:val="0"/>
      <w:marBottom w:val="0"/>
      <w:divBdr>
        <w:top w:val="none" w:sz="0" w:space="0" w:color="auto"/>
        <w:left w:val="none" w:sz="0" w:space="0" w:color="auto"/>
        <w:bottom w:val="none" w:sz="0" w:space="0" w:color="auto"/>
        <w:right w:val="none" w:sz="0" w:space="0" w:color="auto"/>
      </w:divBdr>
    </w:div>
    <w:div w:id="1531651042">
      <w:bodyDiv w:val="1"/>
      <w:marLeft w:val="0"/>
      <w:marRight w:val="0"/>
      <w:marTop w:val="0"/>
      <w:marBottom w:val="0"/>
      <w:divBdr>
        <w:top w:val="none" w:sz="0" w:space="0" w:color="auto"/>
        <w:left w:val="none" w:sz="0" w:space="0" w:color="auto"/>
        <w:bottom w:val="none" w:sz="0" w:space="0" w:color="auto"/>
        <w:right w:val="none" w:sz="0" w:space="0" w:color="auto"/>
      </w:divBdr>
    </w:div>
    <w:div w:id="1707170957">
      <w:bodyDiv w:val="1"/>
      <w:marLeft w:val="0"/>
      <w:marRight w:val="0"/>
      <w:marTop w:val="0"/>
      <w:marBottom w:val="0"/>
      <w:divBdr>
        <w:top w:val="none" w:sz="0" w:space="0" w:color="auto"/>
        <w:left w:val="none" w:sz="0" w:space="0" w:color="auto"/>
        <w:bottom w:val="none" w:sz="0" w:space="0" w:color="auto"/>
        <w:right w:val="none" w:sz="0" w:space="0" w:color="auto"/>
      </w:divBdr>
    </w:div>
    <w:div w:id="20497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ley-in-ardenmedcnt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7F828-4DDB-4FDF-8B26-FC097DC1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Amanda Taylor</cp:lastModifiedBy>
  <cp:revision>129</cp:revision>
  <cp:lastPrinted>2019-11-01T17:33:00Z</cp:lastPrinted>
  <dcterms:created xsi:type="dcterms:W3CDTF">2016-12-03T12:40:00Z</dcterms:created>
  <dcterms:modified xsi:type="dcterms:W3CDTF">2020-02-11T15:05:00Z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-487023581</vt:i4>
  </property>
</Properties>
</file>